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4152792A" w:rsidR="0096033A" w:rsidRPr="004926C8" w:rsidRDefault="00597062" w:rsidP="004926C8">
      <w:pPr>
        <w:ind w:firstLine="708"/>
        <w:jc w:val="both"/>
        <w:rPr>
          <w:b/>
          <w:spacing w:val="6"/>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8140E5">
        <w:rPr>
          <w:b/>
          <w:i/>
          <w:sz w:val="22"/>
          <w:szCs w:val="22"/>
        </w:rPr>
        <w:t>Y32 BOJİ ŞASİSİ ALT MALZEMESİ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varsa</w:t>
      </w:r>
      <w:proofErr w:type="gramEnd"/>
      <w:r w:rsidRPr="00E14451">
        <w:rPr>
          <w:i/>
          <w:sz w:val="22"/>
          <w:szCs w:val="22"/>
        </w:rPr>
        <w:t xml:space="preserve">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w:t>
      </w:r>
      <w:proofErr w:type="gramStart"/>
      <w:r>
        <w:rPr>
          <w:sz w:val="18"/>
          <w:szCs w:val="18"/>
          <w:lang w:eastAsia="tr-TR"/>
        </w:rPr>
        <w:t>a)</w:t>
      </w:r>
      <w:r w:rsidRPr="00A939B0">
        <w:rPr>
          <w:sz w:val="18"/>
          <w:szCs w:val="18"/>
          <w:lang w:eastAsia="tr-TR"/>
        </w:rPr>
        <w:t>Yabancı</w:t>
      </w:r>
      <w:proofErr w:type="gramEnd"/>
      <w:r w:rsidRPr="00A939B0">
        <w:rPr>
          <w:sz w:val="18"/>
          <w:szCs w:val="18"/>
          <w:lang w:eastAsia="tr-TR"/>
        </w:rPr>
        <w:t xml:space="preserve">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w:t>
      </w:r>
      <w:proofErr w:type="gramStart"/>
      <w:r>
        <w:rPr>
          <w:sz w:val="18"/>
          <w:szCs w:val="18"/>
          <w:lang w:eastAsia="tr-TR"/>
        </w:rPr>
        <w:t>paragrafına</w:t>
      </w:r>
      <w:proofErr w:type="gramEnd"/>
      <w:r>
        <w:rPr>
          <w:sz w:val="18"/>
          <w:szCs w:val="18"/>
          <w:lang w:eastAsia="tr-TR"/>
        </w:rPr>
        <w:t xml:space="preserve">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6C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40E5"/>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725"/>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2526"/>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0B3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EEFD1-2E7B-44E7-BA93-36F3AA82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393</Words>
  <Characters>2811</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2023-05-25T06:25:00Z</dcterms:created>
  <dcterms:modified xsi:type="dcterms:W3CDTF">2026-03-26T06:43:00Z</dcterms:modified>
</cp:coreProperties>
</file>